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附件5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ascii="仿宋" w:hAnsi="仿宋" w:eastAsia="仿宋"/>
          <w:b/>
          <w:bCs/>
          <w:color w:val="000000"/>
          <w:sz w:val="36"/>
          <w:szCs w:val="36"/>
        </w:rPr>
        <w:t>2020-2021学年第一学期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  <w:u w:val="single"/>
        </w:rPr>
        <w:t xml:space="preserve"> 管</w:t>
      </w:r>
      <w:r>
        <w:rPr>
          <w:rFonts w:ascii="仿宋" w:hAnsi="仿宋" w:eastAsia="仿宋"/>
          <w:b/>
          <w:bCs/>
          <w:color w:val="000000"/>
          <w:sz w:val="36"/>
          <w:szCs w:val="36"/>
          <w:u w:val="single"/>
        </w:rPr>
        <w:t>理学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  <w:u w:val="single"/>
        </w:rPr>
        <w:t xml:space="preserve">院 </w:t>
      </w:r>
      <w:r>
        <w:rPr>
          <w:rFonts w:ascii="仿宋" w:hAnsi="仿宋" w:eastAsia="仿宋"/>
          <w:b/>
          <w:bCs/>
          <w:color w:val="000000"/>
          <w:sz w:val="36"/>
          <w:szCs w:val="36"/>
        </w:rPr>
        <w:t>推优汇总表</w:t>
      </w:r>
    </w:p>
    <w:tbl>
      <w:tblPr>
        <w:tblStyle w:val="5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95"/>
        <w:gridCol w:w="1425"/>
        <w:gridCol w:w="1881"/>
        <w:gridCol w:w="1134"/>
        <w:gridCol w:w="13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2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班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6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何清仪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19云商创新班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杨炳楷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杜昀诺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19云商创新班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张丽娜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庄礼桐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19云商创新班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宋杰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张晗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19云商创新班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何俊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董文超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许瑜婷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邵新宇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王岳鑫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何秀明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虞斌浩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王心阔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袁航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吴彤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齐春莹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席柯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王钰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熊秀如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徐静文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聂琪璐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张世杰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吴琪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周琛博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跨境电商42031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5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杨鹿鸣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吕默涵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跨境电商42031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李嘉明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刘子豪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黎美娜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梁丹琪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7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鲁文慧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电商41932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何思莹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饶成龙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连锁41931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丁珂瑛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嵇慧玲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连锁41931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王译妮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陈英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李金瑶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云商创新班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荀静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王柳涵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云商创新班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任彩虹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刘凯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云商创新班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甘泽正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郭翠翠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连锁管理42031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王瑞华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于敏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连锁管理42031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皮童慧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徐烨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连锁管理42031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殷晨煜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曹鹏飞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蔡婷婷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李宇宇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邱宇思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市营41981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陈美玲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黄开贤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市营41942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崔铭钰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孙佳闻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市营41942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刘晨曦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韩高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营销41941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吉祥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谭倩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营销41941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卢正楠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王蕊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营销41941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胡梦婷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马萍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王梦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寇雪晴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马赵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市营42041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徐蔓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刘凤美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吴鑫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冯琦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杨海芸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张严晨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付笑笑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物流41932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艾依提 热合曼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叶怀安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工商41971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张琳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解雅静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工商41971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戴乐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电商42031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吴婉晴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市营41842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方晓慧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物流42031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杨洁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杨菲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电商42032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徐艺轩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9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杨嘉诚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物流42032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asciiTheme="minorEastAsia" w:hAnsiTheme="minorEastAsi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0"/>
    <w:rsid w:val="00075D65"/>
    <w:rsid w:val="001D1416"/>
    <w:rsid w:val="003B1AD0"/>
    <w:rsid w:val="0090310A"/>
    <w:rsid w:val="00964D49"/>
    <w:rsid w:val="009B48A5"/>
    <w:rsid w:val="00DD354D"/>
    <w:rsid w:val="00FF2484"/>
    <w:rsid w:val="4F0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209</Words>
  <Characters>1197</Characters>
  <Lines>9</Lines>
  <Paragraphs>2</Paragraphs>
  <TotalTime>6</TotalTime>
  <ScaleCrop>false</ScaleCrop>
  <LinksUpToDate>false</LinksUpToDate>
  <CharactersWithSpaces>1404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2020-12-17T02:11:00Z</dcterms:created>
  <dc:creator>Tencent</dc:creator>
  <cp:lastModifiedBy>liu</cp:lastModifiedBy>
  <dcterms:modified xsi:type="dcterms:W3CDTF">2020-12-18T11:08:50Z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