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 w:line="300" w:lineRule="atLeast"/>
        <w:ind w:firstLine="480"/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OLE_LINK3"/>
      <w:r>
        <w:rPr>
          <w:rFonts w:hint="eastAsia"/>
          <w:b/>
          <w:bCs/>
          <w:color w:val="000000"/>
          <w:sz w:val="32"/>
          <w:szCs w:val="32"/>
        </w:rPr>
        <w:t>关于管理学院公开招聘班主任和兼职辅导员的通知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为进一步加强和改进大学生思想政治教育，加强教师兼职班主任队伍建设，使班主任工作制度化、规范化、科学化，现决定面向全院优秀教师和各部门工作人员公开选聘兼职辅导员、班主任。根据《无锡职业技术学院辅导员队伍建设规定（实行）》相关要求，选聘工作具体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选聘条件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textAlignment w:val="auto"/>
        <w:outlineLvl w:val="9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 xml:space="preserve">    班主任岗位要求：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  <w:lang w:val="en-US" w:eastAsia="zh-CN"/>
        </w:rPr>
      </w:pPr>
      <w:bookmarkStart w:id="1" w:name="OLE_LINK2"/>
      <w:r>
        <w:rPr>
          <w:rFonts w:hint="eastAsia"/>
          <w:color w:val="000000"/>
          <w:sz w:val="24"/>
          <w:szCs w:val="24"/>
        </w:rPr>
        <w:t>（一）</w:t>
      </w:r>
      <w:bookmarkEnd w:id="1"/>
      <w:r>
        <w:rPr>
          <w:rFonts w:hint="eastAsia"/>
          <w:color w:val="000000"/>
          <w:sz w:val="24"/>
          <w:szCs w:val="24"/>
          <w:lang w:val="en-US" w:eastAsia="zh-CN"/>
        </w:rPr>
        <w:t>具有坚定的政治方向和立场，自觉遵守政治纪律，品行端正。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（二）忠诚于党的教育事业，具有高度的责任感和奉献精神，愿意从事学生思想政治教育和管理工作。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（三）具有大学本科及以上学历，中共党员。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（四）</w:t>
      </w:r>
      <w:bookmarkStart w:id="2" w:name="OLE_LINK1"/>
      <w:r>
        <w:rPr>
          <w:rFonts w:hint="eastAsia"/>
          <w:color w:val="000000"/>
          <w:sz w:val="24"/>
          <w:szCs w:val="24"/>
        </w:rPr>
        <w:t>具有较强的纪律观念和规矩意识，遵纪守法，为人正直，作风正派，廉洁自律。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 xml:space="preserve">  兼职辅导员岗位要求：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一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rFonts w:hint="eastAsia"/>
          <w:color w:val="000000"/>
          <w:sz w:val="24"/>
          <w:szCs w:val="24"/>
        </w:rPr>
        <w:t>具有较高的政治素质额和坚定的理想信念，坚决贯彻执行党的基本路线和各项方针政策，有较强的政治敏感性和政治辨别力。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（二）热爱学生工作，有事业心和责任感，有较强的协作和奉献精神。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（三）能够做好学生的思想引领和思想政治教育工作，积极开展班风、学风、校风建设，维护班级安全稳定。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（四）能够处理好本职工作和兼职辅导员工作之间的关系。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（五）</w:t>
      </w:r>
      <w:r>
        <w:rPr>
          <w:rFonts w:hint="eastAsia"/>
          <w:color w:val="000000"/>
          <w:sz w:val="24"/>
          <w:szCs w:val="24"/>
        </w:rPr>
        <w:t>具有大学本科及以上学历或初级及以上专业技术职称，中共党员。</w:t>
      </w:r>
    </w:p>
    <w:bookmarkEnd w:id="2"/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 w:firstLineChars="20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二、选聘程序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兼职辅导员、班主任须本人提出申请并填写《兼职辅导员、班主任报名表》，所在部门负责人填写推荐意见，并签字盖章。于</w:t>
      </w:r>
      <w:r>
        <w:rPr>
          <w:rStyle w:val="3"/>
          <w:rFonts w:hint="eastAsia"/>
          <w:color w:val="000000"/>
          <w:sz w:val="24"/>
          <w:szCs w:val="24"/>
          <w:u w:val="single"/>
        </w:rPr>
        <w:t>2018年6月</w:t>
      </w:r>
      <w:r>
        <w:rPr>
          <w:rStyle w:val="3"/>
          <w:rFonts w:hint="eastAsia"/>
          <w:color w:val="000000"/>
          <w:sz w:val="24"/>
          <w:szCs w:val="24"/>
          <w:u w:val="single"/>
          <w:lang w:val="en-US" w:eastAsia="zh-CN"/>
        </w:rPr>
        <w:t>8</w:t>
      </w:r>
      <w:r>
        <w:rPr>
          <w:rStyle w:val="3"/>
          <w:rFonts w:hint="eastAsia"/>
          <w:color w:val="000000"/>
          <w:sz w:val="24"/>
          <w:szCs w:val="24"/>
          <w:u w:val="single"/>
        </w:rPr>
        <w:t>日下午5:00前将个人申请表</w:t>
      </w:r>
      <w:r>
        <w:rPr>
          <w:rFonts w:hint="eastAsia"/>
          <w:color w:val="000000"/>
          <w:sz w:val="24"/>
          <w:szCs w:val="24"/>
        </w:rPr>
        <w:t>报管理学院学生</w:t>
      </w:r>
      <w:r>
        <w:rPr>
          <w:rFonts w:hint="eastAsia"/>
          <w:color w:val="000000"/>
          <w:sz w:val="24"/>
          <w:szCs w:val="24"/>
          <w:lang w:val="en-US" w:eastAsia="zh-CN"/>
        </w:rPr>
        <w:t>办公室</w:t>
      </w:r>
      <w:r>
        <w:rPr>
          <w:rFonts w:hint="eastAsia"/>
          <w:color w:val="000000"/>
          <w:sz w:val="24"/>
          <w:szCs w:val="24"/>
        </w:rPr>
        <w:t>。学生</w:t>
      </w:r>
      <w:r>
        <w:rPr>
          <w:rFonts w:hint="eastAsia"/>
          <w:color w:val="000000"/>
          <w:sz w:val="24"/>
          <w:szCs w:val="24"/>
          <w:lang w:val="en-US" w:eastAsia="zh-CN"/>
        </w:rPr>
        <w:t>办</w:t>
      </w:r>
      <w:r>
        <w:rPr>
          <w:rFonts w:hint="eastAsia"/>
          <w:color w:val="000000"/>
          <w:sz w:val="24"/>
          <w:szCs w:val="24"/>
        </w:rPr>
        <w:t>将拟定所带班级，并予以公示，无异议后交校学生处。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88" w:lineRule="auto"/>
        <w:ind w:firstLine="480"/>
        <w:textAlignment w:val="auto"/>
        <w:outlineLvl w:val="9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一旦确定所带班级，原则上应保持相对稳定。如在工作期间确实需要进行调整，请个人提交书面说明，由所在系（部）、部门负责人签字盖章</w:t>
      </w:r>
      <w:r>
        <w:rPr>
          <w:rFonts w:hint="eastAsia"/>
          <w:color w:val="000000"/>
          <w:sz w:val="24"/>
          <w:szCs w:val="24"/>
          <w:lang w:val="en-US" w:eastAsia="zh-CN"/>
        </w:rPr>
        <w:t>确认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管理学院班主任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兼职辅导员报名表</w:t>
      </w:r>
    </w:p>
    <w:tbl>
      <w:tblPr>
        <w:tblStyle w:val="4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079"/>
        <w:gridCol w:w="1343"/>
        <w:gridCol w:w="1356"/>
        <w:gridCol w:w="1577"/>
        <w:gridCol w:w="152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7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343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577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668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7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343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工作时间</w:t>
            </w:r>
          </w:p>
        </w:tc>
        <w:tc>
          <w:tcPr>
            <w:tcW w:w="1577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668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987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所在系（部）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部  门</w:t>
            </w:r>
          </w:p>
        </w:tc>
        <w:tc>
          <w:tcPr>
            <w:tcW w:w="1343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</w:tc>
        <w:tc>
          <w:tcPr>
            <w:tcW w:w="1577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_GoBack"/>
            <w:bookmarkEnd w:id="3"/>
          </w:p>
        </w:tc>
        <w:tc>
          <w:tcPr>
            <w:tcW w:w="152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职称（职务）</w:t>
            </w:r>
          </w:p>
        </w:tc>
        <w:tc>
          <w:tcPr>
            <w:tcW w:w="1668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987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联系电话:</w:t>
            </w:r>
          </w:p>
        </w:tc>
        <w:tc>
          <w:tcPr>
            <w:tcW w:w="269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77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拟报职务:</w:t>
            </w:r>
          </w:p>
        </w:tc>
        <w:tc>
          <w:tcPr>
            <w:tcW w:w="3197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（兼职辅导员/班主任）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908" w:type="dxa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请</w:t>
            </w:r>
          </w:p>
        </w:tc>
        <w:tc>
          <w:tcPr>
            <w:tcW w:w="8552" w:type="dxa"/>
            <w:gridSpan w:val="6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对兼职班主任工作的认识、应聘优势、工作设想等：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个人简历</w:t>
            </w:r>
          </w:p>
        </w:tc>
        <w:tc>
          <w:tcPr>
            <w:tcW w:w="8552" w:type="dxa"/>
            <w:gridSpan w:val="6"/>
            <w:vAlign w:val="center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从事学生工作经历</w:t>
            </w:r>
          </w:p>
        </w:tc>
        <w:tc>
          <w:tcPr>
            <w:tcW w:w="8552" w:type="dxa"/>
            <w:gridSpan w:val="6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  <w:jc w:val="center"/>
        </w:trPr>
        <w:tc>
          <w:tcPr>
            <w:tcW w:w="90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所在系（部）、部门意见</w:t>
            </w:r>
          </w:p>
        </w:tc>
        <w:tc>
          <w:tcPr>
            <w:tcW w:w="8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480" w:lineRule="auto"/>
              <w:ind w:right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right="482" w:firstLine="840" w:firstLineChars="35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签字 ：               盖章</w:t>
            </w: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年　月　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 w:ascii="仿宋_GB2312" w:eastAsia="仿宋_GB2312"/>
        </w:rPr>
        <w:t xml:space="preserve">                                              无锡职业技术学院管理学院学生办制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8F62D8"/>
    <w:multiLevelType w:val="singleLevel"/>
    <w:tmpl w:val="9A8F62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1"/>
    <w:rsid w:val="000059F9"/>
    <w:rsid w:val="000C0CAD"/>
    <w:rsid w:val="003E1740"/>
    <w:rsid w:val="008636B1"/>
    <w:rsid w:val="00B2574A"/>
    <w:rsid w:val="00B92F31"/>
    <w:rsid w:val="00F51E3A"/>
    <w:rsid w:val="0E7001A4"/>
    <w:rsid w:val="37FD4047"/>
    <w:rsid w:val="54800C51"/>
    <w:rsid w:val="5F084CA1"/>
    <w:rsid w:val="7CF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paragraph" w:customStyle="1" w:styleId="5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2018-04-28T03:34:00Z</dcterms:created>
  <dc:creator>Administrator</dc:creator>
  <cp:lastModifiedBy>MaggieJulia</cp:lastModifiedBy>
  <dcterms:modified xsi:type="dcterms:W3CDTF">2018-05-22T08:26:11Z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